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46" w:rsidRPr="00B71690" w:rsidRDefault="00753046" w:rsidP="00753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690">
        <w:rPr>
          <w:rFonts w:ascii="Times New Roman" w:eastAsia="Times New Roman" w:hAnsi="Times New Roman" w:cs="Times New Roman"/>
          <w:b/>
          <w:bCs/>
          <w:sz w:val="24"/>
          <w:szCs w:val="24"/>
        </w:rPr>
        <w:t>"Egyenlő eséllyel az Idősgondozásban a "Szent Borbála Otthon" Liliom utcai telephelyén"</w:t>
      </w:r>
      <w:r w:rsidRPr="00B7169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DDOP-3.1.1-09-2009-0064.</w:t>
      </w:r>
    </w:p>
    <w:p w:rsidR="00753046" w:rsidRPr="00B71690" w:rsidRDefault="00753046" w:rsidP="0075304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690">
        <w:rPr>
          <w:rFonts w:ascii="Times New Roman" w:eastAsia="Times New Roman" w:hAnsi="Times New Roman" w:cs="Times New Roman"/>
          <w:sz w:val="24"/>
          <w:szCs w:val="24"/>
        </w:rPr>
        <w:br/>
      </w:r>
      <w:r w:rsidRPr="00B71690">
        <w:rPr>
          <w:rFonts w:ascii="Times New Roman" w:eastAsia="Times New Roman" w:hAnsi="Times New Roman" w:cs="Times New Roman"/>
          <w:b/>
          <w:bCs/>
          <w:sz w:val="24"/>
          <w:szCs w:val="24"/>
        </w:rPr>
        <w:t>ELŐZMÉNYEK:</w:t>
      </w:r>
      <w:r w:rsidRPr="00B71690">
        <w:rPr>
          <w:rFonts w:ascii="Times New Roman" w:eastAsia="Times New Roman" w:hAnsi="Times New Roman" w:cs="Times New Roman"/>
          <w:sz w:val="24"/>
          <w:szCs w:val="24"/>
        </w:rPr>
        <w:br/>
        <w:t>A "Szent Borbála Otthon" Nonprofit Közhasznú Kft. a Dél-Dunántúli Operatív Program keretén belül az "Egyenlő esélyű hozzáférés a közszolgáltatásokhoz (Akadálymentesítés)" tárgyú pályázaton vett részt. A DDOP-3.1.1-09-2009-0064 azonosító számon regisztrált projekt javaslatot a Nemzeti Fejlesztési Ügynökség döntése alapján, a 2010. február 17-én kelt Támogatói Okirat szerint 27.333.000,- Ft vissza nem térítendő támogatásban részesítette.</w:t>
      </w:r>
    </w:p>
    <w:p w:rsidR="00753046" w:rsidRPr="00B71690" w:rsidRDefault="00753046" w:rsidP="0075304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690">
        <w:rPr>
          <w:rFonts w:ascii="Times New Roman" w:eastAsia="Times New Roman" w:hAnsi="Times New Roman" w:cs="Times New Roman"/>
          <w:b/>
          <w:bCs/>
          <w:sz w:val="24"/>
          <w:szCs w:val="24"/>
        </w:rPr>
        <w:t>PROJEKT ADATOK: A projekt címe:</w:t>
      </w:r>
      <w:r w:rsidRPr="00B71690">
        <w:rPr>
          <w:rFonts w:ascii="Times New Roman" w:eastAsia="Times New Roman" w:hAnsi="Times New Roman" w:cs="Times New Roman"/>
          <w:sz w:val="24"/>
          <w:szCs w:val="24"/>
        </w:rPr>
        <w:t> Egyenlő eséllyel. az Idősgondozásban a "Szent Borbála Otthon" Liliom utcai telephelyén</w:t>
      </w:r>
    </w:p>
    <w:p w:rsidR="00753046" w:rsidRDefault="00753046" w:rsidP="00753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Rövid összefoglaló a projektről: </w:t>
      </w:r>
      <w:r w:rsidRPr="00B71690">
        <w:rPr>
          <w:rFonts w:ascii="Times New Roman" w:eastAsia="Times New Roman" w:hAnsi="Times New Roman" w:cs="Times New Roman"/>
          <w:sz w:val="24"/>
          <w:szCs w:val="24"/>
        </w:rPr>
        <w:t>A projekt keretében a "Szent Borbála Otthon" Liliom utcai telephelyén teljes körű akadálymentesítés készül. A fejlesztés az épületben és annak közvetlen környezetében (bejárat, parkoló) egyaránt megvalósul.</w:t>
      </w:r>
    </w:p>
    <w:p w:rsidR="00753046" w:rsidRPr="00B71690" w:rsidRDefault="00753046" w:rsidP="00753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690">
        <w:rPr>
          <w:rFonts w:ascii="Times New Roman" w:eastAsia="Times New Roman" w:hAnsi="Times New Roman" w:cs="Times New Roman"/>
          <w:sz w:val="24"/>
          <w:szCs w:val="24"/>
          <w:u w:val="single"/>
        </w:rPr>
        <w:t>Külső részt érintő átalakítások</w:t>
      </w:r>
      <w:r w:rsidRPr="00B71690">
        <w:rPr>
          <w:rFonts w:ascii="Times New Roman" w:eastAsia="Times New Roman" w:hAnsi="Times New Roman" w:cs="Times New Roman"/>
          <w:sz w:val="24"/>
          <w:szCs w:val="24"/>
        </w:rPr>
        <w:t>: Az épület akadálymentes használatához 1 db akadálymentes parkoló az előírásoknak megfelelően kerül kialakításra. A bejárathoz való eljutást a megfelelően kialakított rámpa segíti.</w:t>
      </w:r>
    </w:p>
    <w:p w:rsidR="00753046" w:rsidRPr="00B71690" w:rsidRDefault="00753046" w:rsidP="0075304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690">
        <w:rPr>
          <w:rFonts w:ascii="Times New Roman" w:eastAsia="Times New Roman" w:hAnsi="Times New Roman" w:cs="Times New Roman"/>
          <w:sz w:val="24"/>
          <w:szCs w:val="24"/>
          <w:u w:val="single"/>
        </w:rPr>
        <w:t>Belső részt érintő átalakítások</w:t>
      </w:r>
      <w:r w:rsidRPr="00B71690">
        <w:rPr>
          <w:rFonts w:ascii="Times New Roman" w:eastAsia="Times New Roman" w:hAnsi="Times New Roman" w:cs="Times New Roman"/>
          <w:sz w:val="24"/>
          <w:szCs w:val="24"/>
        </w:rPr>
        <w:t>: Akadálymentes közlekedés biztosítása érdekében a földszintről az emeletre való feljutás segítése érdekében személyfelvonó épül. Kialakításra kerül 2 db akadálymentes WC, 1 db akadálymentes fürdő és WC, 2 db akadálymentes zuhanyzó és WC</w:t>
      </w:r>
      <w:proofErr w:type="gramStart"/>
      <w:r w:rsidRPr="00B71690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Pr="00B71690">
        <w:rPr>
          <w:rFonts w:ascii="Times New Roman" w:eastAsia="Times New Roman" w:hAnsi="Times New Roman" w:cs="Times New Roman"/>
          <w:sz w:val="24"/>
          <w:szCs w:val="24"/>
        </w:rPr>
        <w:t xml:space="preserve"> továbbá 1 db akadálymentes kézmosó. A lakószobák nyílásméretének bővítésére illetve az ajtók cseréjére és küszöbmentesítésre kerül sor. A társalgók, folyosók, közlekedők vezetősávos, kontrasztos burkolatot kapnak. Információs táblák (Braille írással is kiegészítve) készülnek a vakok és </w:t>
      </w:r>
      <w:proofErr w:type="spellStart"/>
      <w:r w:rsidRPr="00B71690">
        <w:rPr>
          <w:rFonts w:ascii="Times New Roman" w:eastAsia="Times New Roman" w:hAnsi="Times New Roman" w:cs="Times New Roman"/>
          <w:sz w:val="24"/>
          <w:szCs w:val="24"/>
        </w:rPr>
        <w:t>gyengénlátók</w:t>
      </w:r>
      <w:proofErr w:type="spellEnd"/>
      <w:r w:rsidRPr="00B71690">
        <w:rPr>
          <w:rFonts w:ascii="Times New Roman" w:eastAsia="Times New Roman" w:hAnsi="Times New Roman" w:cs="Times New Roman"/>
          <w:sz w:val="24"/>
          <w:szCs w:val="24"/>
        </w:rPr>
        <w:t xml:space="preserve"> esélyegyenlőségének biztosítása érdekében. Indukciós hurok épül a halláskárosodottak számára, szintenként 1-1 mobil hurok kerül beszerzésre biztosítva számukra a szolgáltatások akadálymentes igénybevételét. Fenti projekt előkészítésébe, tervezésébe bevontuk a Vakok és </w:t>
      </w:r>
      <w:proofErr w:type="spellStart"/>
      <w:r w:rsidRPr="00B71690">
        <w:rPr>
          <w:rFonts w:ascii="Times New Roman" w:eastAsia="Times New Roman" w:hAnsi="Times New Roman" w:cs="Times New Roman"/>
          <w:sz w:val="24"/>
          <w:szCs w:val="24"/>
        </w:rPr>
        <w:t>Gyengénlátók</w:t>
      </w:r>
      <w:proofErr w:type="spellEnd"/>
      <w:r w:rsidRPr="00B71690">
        <w:rPr>
          <w:rFonts w:ascii="Times New Roman" w:eastAsia="Times New Roman" w:hAnsi="Times New Roman" w:cs="Times New Roman"/>
          <w:sz w:val="24"/>
          <w:szCs w:val="24"/>
        </w:rPr>
        <w:t xml:space="preserve"> Baranya Megyei Egyesületét, a Siketek és Nagyothallók Országos Szövetségét és a Mozgáskorlátozottak Baranya Megyei Egyesületét, valamint rehabilitációs szakmérnök segítségét is igénybevettük a tervezés és a megvalósítás szakaszában is.</w:t>
      </w:r>
    </w:p>
    <w:p w:rsidR="00753046" w:rsidRPr="00B71690" w:rsidRDefault="00753046" w:rsidP="0075304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Kedvezményezett: </w:t>
      </w:r>
      <w:r w:rsidRPr="00B71690">
        <w:rPr>
          <w:rFonts w:ascii="Times New Roman" w:eastAsia="Times New Roman" w:hAnsi="Times New Roman" w:cs="Times New Roman"/>
          <w:sz w:val="24"/>
          <w:szCs w:val="24"/>
        </w:rPr>
        <w:t>"Szent Borbála Otthon" Nonprofit Közhasznú Kft. 7300 Komló, Ságvári u.10.</w:t>
      </w:r>
    </w:p>
    <w:p w:rsidR="00753046" w:rsidRPr="00B71690" w:rsidRDefault="00753046" w:rsidP="0075304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690">
        <w:rPr>
          <w:rFonts w:ascii="Times New Roman" w:eastAsia="Times New Roman" w:hAnsi="Times New Roman" w:cs="Times New Roman"/>
          <w:b/>
          <w:bCs/>
          <w:sz w:val="24"/>
          <w:szCs w:val="24"/>
        </w:rPr>
        <w:t>A projekt fejlesztési helyszíne:</w:t>
      </w:r>
      <w:r w:rsidRPr="00B71690">
        <w:rPr>
          <w:rFonts w:ascii="Times New Roman" w:eastAsia="Times New Roman" w:hAnsi="Times New Roman" w:cs="Times New Roman"/>
          <w:sz w:val="24"/>
          <w:szCs w:val="24"/>
        </w:rPr>
        <w:t>"Szent Borbála Otthon" Nonprofit Közhasznú Kft. 7300 Komló, Liliomi u.9. Helyrajzi szám: 160.</w:t>
      </w:r>
    </w:p>
    <w:p w:rsidR="00753046" w:rsidRPr="00B71690" w:rsidRDefault="00753046" w:rsidP="0075304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Engedélyes terveket készítette: </w:t>
      </w:r>
      <w:proofErr w:type="spellStart"/>
      <w:r w:rsidRPr="00B71690">
        <w:rPr>
          <w:rFonts w:ascii="Times New Roman" w:eastAsia="Times New Roman" w:hAnsi="Times New Roman" w:cs="Times New Roman"/>
          <w:sz w:val="24"/>
          <w:szCs w:val="24"/>
        </w:rPr>
        <w:t>Krémer</w:t>
      </w:r>
      <w:proofErr w:type="spellEnd"/>
      <w:r w:rsidRPr="00B71690">
        <w:rPr>
          <w:rFonts w:ascii="Times New Roman" w:eastAsia="Times New Roman" w:hAnsi="Times New Roman" w:cs="Times New Roman"/>
          <w:sz w:val="24"/>
          <w:szCs w:val="24"/>
        </w:rPr>
        <w:t xml:space="preserve"> József 8800 Nagykanizsa, </w:t>
      </w:r>
      <w:proofErr w:type="spellStart"/>
      <w:r w:rsidRPr="00B71690">
        <w:rPr>
          <w:rFonts w:ascii="Times New Roman" w:eastAsia="Times New Roman" w:hAnsi="Times New Roman" w:cs="Times New Roman"/>
          <w:sz w:val="24"/>
          <w:szCs w:val="24"/>
        </w:rPr>
        <w:t>Alsószabadhegyi</w:t>
      </w:r>
      <w:proofErr w:type="spellEnd"/>
      <w:r w:rsidRPr="00B71690">
        <w:rPr>
          <w:rFonts w:ascii="Times New Roman" w:eastAsia="Times New Roman" w:hAnsi="Times New Roman" w:cs="Times New Roman"/>
          <w:sz w:val="24"/>
          <w:szCs w:val="24"/>
        </w:rPr>
        <w:t xml:space="preserve"> u. 94.</w:t>
      </w:r>
    </w:p>
    <w:p w:rsidR="00753046" w:rsidRPr="00B71690" w:rsidRDefault="00753046" w:rsidP="0075304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Kivitelező: </w:t>
      </w:r>
      <w:proofErr w:type="spellStart"/>
      <w:r w:rsidRPr="00B71690">
        <w:rPr>
          <w:rFonts w:ascii="Times New Roman" w:eastAsia="Times New Roman" w:hAnsi="Times New Roman" w:cs="Times New Roman"/>
          <w:sz w:val="24"/>
          <w:szCs w:val="24"/>
        </w:rPr>
        <w:t>Branau</w:t>
      </w:r>
      <w:proofErr w:type="spellEnd"/>
      <w:r w:rsidRPr="00B71690">
        <w:rPr>
          <w:rFonts w:ascii="Times New Roman" w:eastAsia="Times New Roman" w:hAnsi="Times New Roman" w:cs="Times New Roman"/>
          <w:sz w:val="24"/>
          <w:szCs w:val="24"/>
        </w:rPr>
        <w:t xml:space="preserve"> Építőipari Kft. 7631 Pécs, Tüskésréti u. 32.</w:t>
      </w:r>
    </w:p>
    <w:p w:rsidR="00753046" w:rsidRPr="00B71690" w:rsidRDefault="00753046" w:rsidP="0075304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Közreműködő szervezet: </w:t>
      </w:r>
      <w:r w:rsidRPr="00B71690">
        <w:rPr>
          <w:rFonts w:ascii="Times New Roman" w:eastAsia="Times New Roman" w:hAnsi="Times New Roman" w:cs="Times New Roman"/>
          <w:sz w:val="24"/>
          <w:szCs w:val="24"/>
        </w:rPr>
        <w:t>VÁTI Magyar Regionális Fejlesztési és Urbanisztikai Nonprofit Kft. Dél-Dunántúli Területi Iroda 7621 Pécs, Rákóczi út 62-64.</w:t>
      </w:r>
    </w:p>
    <w:p w:rsidR="00753046" w:rsidRPr="00B71690" w:rsidRDefault="00753046" w:rsidP="0075304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projekt elszámolható összköltsége: </w:t>
      </w:r>
      <w:r w:rsidRPr="00B71690">
        <w:rPr>
          <w:rFonts w:ascii="Times New Roman" w:eastAsia="Times New Roman" w:hAnsi="Times New Roman" w:cs="Times New Roman"/>
          <w:sz w:val="24"/>
          <w:szCs w:val="24"/>
        </w:rPr>
        <w:t>30.370.000,- Ft</w:t>
      </w:r>
    </w:p>
    <w:p w:rsidR="00753046" w:rsidRPr="00B71690" w:rsidRDefault="00753046" w:rsidP="0075304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Támogatás összege: </w:t>
      </w:r>
      <w:r w:rsidRPr="00B71690">
        <w:rPr>
          <w:rFonts w:ascii="Times New Roman" w:eastAsia="Times New Roman" w:hAnsi="Times New Roman" w:cs="Times New Roman"/>
          <w:sz w:val="24"/>
          <w:szCs w:val="24"/>
        </w:rPr>
        <w:t>7.333.000,- Ft</w:t>
      </w:r>
    </w:p>
    <w:p w:rsidR="00753046" w:rsidRPr="00B71690" w:rsidRDefault="00753046" w:rsidP="0075304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projekt befejezési határideje: </w:t>
      </w:r>
      <w:r w:rsidRPr="00B71690">
        <w:rPr>
          <w:rFonts w:ascii="Times New Roman" w:eastAsia="Times New Roman" w:hAnsi="Times New Roman" w:cs="Times New Roman"/>
          <w:sz w:val="24"/>
          <w:szCs w:val="24"/>
        </w:rPr>
        <w:t>2011. április 16. A projekt az Európai Unió támogatásával és az Európai Regionális fejlesztési Alap társfinanszírozásával valósul meg.</w:t>
      </w:r>
    </w:p>
    <w:p w:rsidR="00C55426" w:rsidRDefault="00C55426">
      <w:bookmarkStart w:id="0" w:name="_GoBack"/>
      <w:bookmarkEnd w:id="0"/>
    </w:p>
    <w:sectPr w:rsidR="00C55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46"/>
    <w:rsid w:val="00753046"/>
    <w:rsid w:val="00C5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AC5E5-8E8A-4B56-8CE0-D46F508E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30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2620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1</cp:revision>
  <dcterms:created xsi:type="dcterms:W3CDTF">2020-05-07T19:47:00Z</dcterms:created>
  <dcterms:modified xsi:type="dcterms:W3CDTF">2020-05-07T19:47:00Z</dcterms:modified>
</cp:coreProperties>
</file>